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240" w:lineRule="auto"/>
        <w:ind w:firstLine="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</w:r>
    </w:p>
    <w:p>
      <w:pPr>
        <w:spacing w:before="0" w:after="0" w:line="240" w:lineRule="auto"/>
        <w:ind w:firstLine="0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</w:r>
    </w:p>
    <w:p>
      <w:pPr>
        <w:spacing w:before="0" w:after="0" w:line="240" w:lineRule="auto"/>
        <w:ind w:firstLine="0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</w:r>
    </w:p>
    <w:p>
      <w:pPr>
        <w:spacing w:before="0" w:after="0" w:line="240" w:lineRule="auto"/>
        <w:ind w:firstLine="0"/>
        <w:jc w:val="center"/>
        <w:rPr>
          <w:rFonts w:ascii="宋体" w:hAnsi="宋体" w:eastAsia="宋体"/>
          <w:b w:val="true"/>
          <w:bCs w:val="true"/>
          <w:color w:val="000000"/>
          <w:sz w:val="36"/>
          <w:szCs w:val="36"/>
        </w:rPr>
      </w:pPr>
      <w:r>
        <w:rPr>
          <w:rFonts w:ascii="宋体" w:hAnsi="宋体" w:eastAsia="宋体"/>
          <w:b w:val="true"/>
          <w:bCs w:val="true"/>
          <w:color w:val="000000"/>
          <w:sz w:val="36"/>
          <w:szCs w:val="36"/>
        </w:rPr>
        <w:t>挑战报告</w:t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需求名称：</w:t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挑战者：</w:t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联系人：</w:t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联系电话：</w:t>
      </w:r>
    </w:p>
    <w:p>
      <w:pPr>
        <w:spacing w:before="0" w:after="0" w:line="240" w:lineRule="auto"/>
        <w:ind w:firstLine="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240" w:lineRule="auto"/>
        <w:ind w:firstLine="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240" w:lineRule="auto"/>
        <w:ind w:firstLine="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中国创新挑战赛（</w:t>
      </w:r>
      <w:r>
        <w:rPr>
          <w:rFonts w:ascii="仿宋" w:hAnsi="仿宋" w:eastAsia="仿宋"/>
          <w:color w:val="000000"/>
          <w:kern w:val="0"/>
          <w:sz w:val="30"/>
          <w:szCs w:val="30"/>
        </w:rPr>
        <w:t>惠州赛区</w:t>
      </w:r>
      <w:r>
        <w:rPr>
          <w:rFonts w:ascii="仿宋" w:hAnsi="仿宋" w:eastAsia="仿宋"/>
          <w:color w:val="000000"/>
          <w:sz w:val="32"/>
          <w:szCs w:val="32"/>
        </w:rPr>
        <w:t>）赛委会制</w:t>
      </w:r>
    </w:p>
    <w:p>
      <w:pPr>
        <w:spacing w:before="0" w:after="0" w:line="240" w:lineRule="auto"/>
        <w:ind w:firstLine="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2021年</w:t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</w:r>
    </w:p>
    <w:p>
      <w:pPr>
        <w:spacing w:before="0" w:after="0" w:line="240" w:lineRule="auto"/>
        <w:ind w:firstLineChars="200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</w:r>
    </w:p>
    <w:p>
      <w:pPr>
        <w:spacing w:before="0" w:after="0" w:line="240" w:lineRule="auto"/>
        <w:ind w:firstLineChars="200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br w:type="page"/>
      </w:r>
    </w:p>
    <w:p>
      <w:pPr>
        <w:spacing w:before="0" w:after="0" w:line="240" w:lineRule="auto"/>
        <w:ind w:firstLine="0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报告编写框架</w:t>
      </w:r>
    </w:p>
    <w:p>
      <w:pPr>
        <w:spacing w:before="0" w:after="0" w:line="240" w:lineRule="auto"/>
        <w:ind w:firstLineChars="20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p>
      <w:pPr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一、挑战者对技术创新需求涉及技术、行业和产业发展现状和发展趋势的掌握和理解</w:t>
      </w:r>
    </w:p>
    <w:p>
      <w:pPr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二、解决方案（实施方案）拟采用的工艺技术路线、关键技术</w:t>
      </w:r>
    </w:p>
    <w:p>
      <w:pPr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三、解决方案拟采用的主要技术特点和创新点，可能取得专利(尤其是发明专利和取得国外专利)及知识产权分析</w:t>
      </w:r>
    </w:p>
    <w:p>
      <w:pPr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四、形成合作项目攻关预期目标及其相应技术指标</w:t>
      </w:r>
    </w:p>
    <w:p>
      <w:pPr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五、形成合作项目完成年限及进度安排</w:t>
      </w:r>
    </w:p>
    <w:p>
      <w:pPr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六、挑战者自我介绍以及取得的相应成果及业绩</w:t>
      </w:r>
    </w:p>
    <w:p>
      <w:pPr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</w:r>
    </w:p>
    <w:p>
      <w:pPr>
        <w:spacing w:before="0" w:after="120" w:line="240" w:lineRule="auto"/>
        <w:ind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</w:r>
    </w:p>
    <w:p>
      <w:pPr>
        <w:spacing w:before="0" w:after="120" w:line="240" w:lineRule="auto"/>
        <w:ind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</w:r>
    </w:p>
    <w:p>
      <w:pPr>
        <w:spacing w:before="0" w:after="120" w:line="240" w:lineRule="auto"/>
        <w:ind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</w:r>
    </w:p>
    <w:p>
      <w:pPr>
        <w:spacing w:before="0" w:after="120" w:line="240" w:lineRule="auto"/>
        <w:ind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</w:r>
    </w:p>
    <w:p>
      <w:pPr>
        <w:spacing w:before="0" w:after="0" w:line="240" w:lineRule="auto"/>
        <w:ind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</w:r>
    </w:p>
    <w:sectPr w:rsidR="00C6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